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2136FD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2136FD" w:rsidRDefault="002136FD" w:rsidP="002136FD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2136FD" w:rsidRDefault="002136FD" w:rsidP="002136FD">
      <w:pPr>
        <w:pStyle w:val="21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требований ФГОС образования обучающихся с умственной отсталостью;</w:t>
      </w:r>
    </w:p>
    <w:p w:rsidR="002136FD" w:rsidRPr="005F4D19" w:rsidRDefault="002136FD" w:rsidP="002136FD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2136FD" w:rsidRDefault="002136FD" w:rsidP="002136FD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2136FD" w:rsidRDefault="002136FD" w:rsidP="002136FD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2136FD" w:rsidRPr="00D17818" w:rsidRDefault="002136FD" w:rsidP="002136FD">
      <w:pPr>
        <w:pStyle w:val="21"/>
        <w:numPr>
          <w:ilvl w:val="0"/>
          <w:numId w:val="2"/>
        </w:numPr>
        <w:shd w:val="clear" w:color="auto" w:fill="auto"/>
        <w:tabs>
          <w:tab w:val="left" w:pos="182"/>
          <w:tab w:val="left" w:pos="240"/>
        </w:tabs>
        <w:spacing w:line="240" w:lineRule="auto"/>
        <w:jc w:val="both"/>
        <w:rPr>
          <w:color w:val="000000"/>
        </w:rPr>
      </w:pP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- 3</w:t>
      </w:r>
      <w:r w:rsidRPr="00D17818">
        <w:rPr>
          <w:rStyle w:val="22"/>
          <w:color w:val="000000"/>
        </w:rPr>
        <w:t xml:space="preserve"> ч</w:t>
      </w:r>
      <w:r>
        <w:rPr>
          <w:rStyle w:val="22"/>
          <w:color w:val="000000"/>
        </w:rPr>
        <w:t>аса в неделю,102 часа в год</w:t>
      </w:r>
    </w:p>
    <w:p w:rsidR="002136FD" w:rsidRDefault="002136FD" w:rsidP="002136FD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line="240" w:lineRule="auto"/>
        <w:jc w:val="both"/>
      </w:pPr>
      <w:r>
        <w:rPr>
          <w:rStyle w:val="23"/>
          <w:color w:val="000000"/>
        </w:rPr>
        <w:t>класс -  4 часа</w:t>
      </w:r>
      <w:r w:rsidRPr="00D17818">
        <w:rPr>
          <w:rStyle w:val="23"/>
          <w:color w:val="000000"/>
        </w:rPr>
        <w:t xml:space="preserve"> в неделю, всего - </w:t>
      </w:r>
      <w:r>
        <w:rPr>
          <w:rStyle w:val="230"/>
          <w:color w:val="000000"/>
        </w:rPr>
        <w:t>136</w:t>
      </w:r>
      <w:r w:rsidRPr="00D17818">
        <w:rPr>
          <w:rStyle w:val="230"/>
          <w:color w:val="000000"/>
        </w:rPr>
        <w:t xml:space="preserve"> часов</w:t>
      </w:r>
      <w:r>
        <w:rPr>
          <w:rStyle w:val="23"/>
          <w:color w:val="000000"/>
        </w:rPr>
        <w:t>.</w:t>
      </w:r>
    </w:p>
    <w:p w:rsidR="002136FD" w:rsidRDefault="002136FD" w:rsidP="002136FD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 xml:space="preserve">класс – 4 часа в неделю, всего - </w:t>
      </w:r>
      <w:r>
        <w:rPr>
          <w:rStyle w:val="230"/>
          <w:color w:val="000000"/>
        </w:rPr>
        <w:t>136 часов.</w:t>
      </w:r>
    </w:p>
    <w:p w:rsidR="002136FD" w:rsidRDefault="002136FD" w:rsidP="002136FD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jc w:val="both"/>
      </w:pPr>
      <w:r>
        <w:rPr>
          <w:rStyle w:val="23"/>
          <w:color w:val="000000"/>
        </w:rPr>
        <w:t>класс – 4 часа в неделю, всего -</w:t>
      </w:r>
      <w:r>
        <w:rPr>
          <w:rStyle w:val="230"/>
          <w:color w:val="000000"/>
        </w:rPr>
        <w:t>136  часов</w:t>
      </w:r>
      <w:r>
        <w:rPr>
          <w:rStyle w:val="23"/>
          <w:color w:val="000000"/>
        </w:rPr>
        <w:t>.</w:t>
      </w:r>
    </w:p>
    <w:p w:rsidR="002136FD" w:rsidRDefault="002136FD" w:rsidP="002136FD">
      <w:pPr>
        <w:pStyle w:val="21"/>
        <w:shd w:val="clear" w:color="auto" w:fill="auto"/>
        <w:spacing w:line="240" w:lineRule="auto"/>
        <w:jc w:val="both"/>
        <w:rPr>
          <w:rStyle w:val="230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 xml:space="preserve">учебного времени за 4 года составляет 510 </w:t>
      </w:r>
      <w:r>
        <w:rPr>
          <w:rStyle w:val="230"/>
          <w:color w:val="000000"/>
        </w:rPr>
        <w:t xml:space="preserve"> часов.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eastAsia="Calibri" w:hAnsi="Times New Roman" w:cs="Times New Roman"/>
          <w:b/>
          <w:bCs/>
        </w:rPr>
        <w:t xml:space="preserve">Цель: </w:t>
      </w:r>
      <w:r w:rsidRPr="00671FEA">
        <w:rPr>
          <w:rFonts w:ascii="Times New Roman" w:eastAsia="Calibri" w:hAnsi="Times New Roman" w:cs="Times New Roman"/>
          <w:bCs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671FEA">
        <w:rPr>
          <w:rFonts w:ascii="Times New Roman" w:eastAsia="Calibri" w:hAnsi="Times New Roman" w:cs="Times New Roman"/>
          <w:bCs/>
        </w:rPr>
        <w:t>прочитанном</w:t>
      </w:r>
      <w:proofErr w:type="gramEnd"/>
      <w:r w:rsidRPr="00671FEA">
        <w:rPr>
          <w:rFonts w:ascii="Times New Roman" w:eastAsia="Calibri" w:hAnsi="Times New Roman" w:cs="Times New Roman"/>
          <w:bCs/>
        </w:rPr>
        <w:t>, пересказывать текст.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  <w:b/>
        </w:rPr>
        <w:t>Задачи: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>- воспитание у детей интереса к уроку чтения и к чтению как процессу;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>- формирование у обучающихся техники чтения, правильного (без искажения звукового состава слов и с правильным ударением) и выразительного чтения;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 xml:space="preserve">- обеспечение постепенного перехода от </w:t>
      </w:r>
      <w:proofErr w:type="spellStart"/>
      <w:r w:rsidRPr="00671FEA">
        <w:rPr>
          <w:rFonts w:ascii="Times New Roman" w:hAnsi="Times New Roman" w:cs="Times New Roman"/>
        </w:rPr>
        <w:t>послогового</w:t>
      </w:r>
      <w:proofErr w:type="spellEnd"/>
      <w:r w:rsidRPr="00671FEA">
        <w:rPr>
          <w:rFonts w:ascii="Times New Roman" w:hAnsi="Times New Roman" w:cs="Times New Roman"/>
        </w:rPr>
        <w:t xml:space="preserve"> чтения к чтению целым словом;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>- формирование у детей навыков сознательного чтения: читать доступный пониманию те</w:t>
      </w:r>
      <w:proofErr w:type="gramStart"/>
      <w:r w:rsidRPr="00671FEA">
        <w:rPr>
          <w:rFonts w:ascii="Times New Roman" w:hAnsi="Times New Roman" w:cs="Times New Roman"/>
        </w:rPr>
        <w:t>кст всл</w:t>
      </w:r>
      <w:proofErr w:type="gramEnd"/>
      <w:r w:rsidRPr="00671FEA">
        <w:rPr>
          <w:rFonts w:ascii="Times New Roman" w:hAnsi="Times New Roman" w:cs="Times New Roman"/>
        </w:rPr>
        <w:t>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 xml:space="preserve">- развитие у </w:t>
      </w:r>
      <w:proofErr w:type="gramStart"/>
      <w:r w:rsidRPr="00671FEA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71FEA">
        <w:rPr>
          <w:rFonts w:ascii="Times New Roman" w:hAnsi="Times New Roman" w:cs="Times New Roman"/>
        </w:rPr>
        <w:t>умения общаться на уроке чтения;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 xml:space="preserve">-отвечать на вопросы учителя, спрашивать одноклассников о непонятных словах, делиться впечатлениями о </w:t>
      </w:r>
      <w:proofErr w:type="gramStart"/>
      <w:r w:rsidRPr="00671FEA">
        <w:rPr>
          <w:rFonts w:ascii="Times New Roman" w:hAnsi="Times New Roman" w:cs="Times New Roman"/>
        </w:rPr>
        <w:t>прочитанном</w:t>
      </w:r>
      <w:proofErr w:type="gramEnd"/>
      <w:r w:rsidRPr="00671FEA">
        <w:rPr>
          <w:rFonts w:ascii="Times New Roman" w:hAnsi="Times New Roman" w:cs="Times New Roman"/>
        </w:rPr>
        <w:t>, дополнять пересказы текста, рисовать к тексту словесные картинки, коллективно обсуждать предполагаемый ответ.</w:t>
      </w:r>
    </w:p>
    <w:p w:rsidR="002136FD" w:rsidRPr="00671FEA" w:rsidRDefault="002136FD" w:rsidP="002136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FEA">
        <w:rPr>
          <w:rFonts w:ascii="Times New Roman" w:hAnsi="Times New Roman" w:cs="Times New Roman"/>
        </w:rPr>
        <w:t xml:space="preserve">- учить </w:t>
      </w:r>
      <w:proofErr w:type="gramStart"/>
      <w:r w:rsidRPr="00671FEA">
        <w:rPr>
          <w:rFonts w:ascii="Times New Roman" w:hAnsi="Times New Roman" w:cs="Times New Roman"/>
        </w:rPr>
        <w:t>самостоятельно</w:t>
      </w:r>
      <w:proofErr w:type="gramEnd"/>
      <w:r w:rsidRPr="00671FEA">
        <w:rPr>
          <w:rFonts w:ascii="Times New Roman" w:hAnsi="Times New Roman" w:cs="Times New Roman"/>
        </w:rPr>
        <w:t xml:space="preserve"> работать с книгой.</w:t>
      </w:r>
    </w:p>
    <w:p w:rsidR="002136FD" w:rsidRPr="00466121" w:rsidRDefault="002136FD" w:rsidP="002136FD">
      <w:pPr>
        <w:pStyle w:val="24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b/>
        </w:rPr>
        <w:t>Разделы программы:</w:t>
      </w:r>
      <w:r w:rsidRPr="0046612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66121">
        <w:rPr>
          <w:sz w:val="24"/>
          <w:szCs w:val="24"/>
        </w:rPr>
        <w:t xml:space="preserve">роизведения устного народного творчества (пословица, скороговорка, загадка, </w:t>
      </w:r>
      <w:proofErr w:type="spellStart"/>
      <w:r w:rsidRPr="00466121">
        <w:rPr>
          <w:sz w:val="24"/>
          <w:szCs w:val="24"/>
        </w:rPr>
        <w:t>потешка</w:t>
      </w:r>
      <w:proofErr w:type="spellEnd"/>
      <w:r w:rsidRPr="00466121">
        <w:rPr>
          <w:sz w:val="24"/>
          <w:szCs w:val="24"/>
        </w:rPr>
        <w:t xml:space="preserve">, </w:t>
      </w:r>
      <w:proofErr w:type="spellStart"/>
      <w:r w:rsidRPr="00466121">
        <w:rPr>
          <w:sz w:val="24"/>
          <w:szCs w:val="24"/>
        </w:rPr>
        <w:t>закличка</w:t>
      </w:r>
      <w:proofErr w:type="spellEnd"/>
      <w:r w:rsidRPr="00466121">
        <w:rPr>
          <w:sz w:val="24"/>
          <w:szCs w:val="24"/>
        </w:rPr>
        <w:t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</w:t>
      </w:r>
      <w:r>
        <w:rPr>
          <w:sz w:val="24"/>
          <w:szCs w:val="24"/>
        </w:rPr>
        <w:t xml:space="preserve"> окружающем мире, о культуре </w:t>
      </w:r>
      <w:r w:rsidRPr="00466121">
        <w:rPr>
          <w:sz w:val="24"/>
          <w:szCs w:val="24"/>
        </w:rPr>
        <w:t>поведения, об искусстве, историческом прошлом и пр.</w:t>
      </w:r>
    </w:p>
    <w:p w:rsidR="002136FD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7A9">
        <w:rPr>
          <w:rFonts w:ascii="Times New Roman" w:hAnsi="Times New Roman" w:cs="Times New Roman"/>
          <w:b/>
        </w:rPr>
        <w:t>Учебники:</w:t>
      </w:r>
    </w:p>
    <w:p w:rsidR="002136FD" w:rsidRPr="005767F3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5767F3">
        <w:rPr>
          <w:rFonts w:ascii="Times New Roman" w:hAnsi="Times New Roman" w:cs="Times New Roman"/>
          <w:i/>
        </w:rPr>
        <w:t>2 класс</w:t>
      </w:r>
    </w:p>
    <w:p w:rsidR="002136FD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7F3">
        <w:rPr>
          <w:rFonts w:ascii="Times New Roman" w:hAnsi="Times New Roman" w:cs="Times New Roman"/>
          <w:i/>
        </w:rPr>
        <w:t xml:space="preserve">Чтение </w:t>
      </w:r>
      <w:r>
        <w:rPr>
          <w:rFonts w:ascii="Times New Roman" w:hAnsi="Times New Roman" w:cs="Times New Roman"/>
          <w:i/>
        </w:rPr>
        <w:t>–</w:t>
      </w:r>
      <w:r w:rsidRPr="005767F3">
        <w:rPr>
          <w:rFonts w:ascii="Times New Roman" w:hAnsi="Times New Roman" w:cs="Times New Roman"/>
          <w:i/>
        </w:rPr>
        <w:t xml:space="preserve"> учебник</w:t>
      </w:r>
      <w:r>
        <w:rPr>
          <w:rFonts w:ascii="Times New Roman" w:hAnsi="Times New Roman" w:cs="Times New Roman"/>
          <w:i/>
        </w:rPr>
        <w:t xml:space="preserve"> для 2 класса (в 2-х частях); С.Ю. Ильина, А.К. Аксенова, Т.М. Головкина, М.И. </w:t>
      </w:r>
      <w:proofErr w:type="spellStart"/>
      <w:r>
        <w:rPr>
          <w:rFonts w:ascii="Times New Roman" w:hAnsi="Times New Roman" w:cs="Times New Roman"/>
          <w:i/>
        </w:rPr>
        <w:t>Шишкова</w:t>
      </w:r>
      <w:proofErr w:type="gramStart"/>
      <w:r>
        <w:rPr>
          <w:rFonts w:ascii="Times New Roman" w:hAnsi="Times New Roman" w:cs="Times New Roman"/>
          <w:i/>
        </w:rPr>
        <w:t>;-</w:t>
      </w:r>
      <w:proofErr w:type="gramEnd"/>
      <w:r>
        <w:rPr>
          <w:rFonts w:ascii="Times New Roman" w:hAnsi="Times New Roman" w:cs="Times New Roman"/>
          <w:i/>
        </w:rPr>
        <w:t>М</w:t>
      </w:r>
      <w:proofErr w:type="spellEnd"/>
      <w:r>
        <w:rPr>
          <w:rFonts w:ascii="Times New Roman" w:hAnsi="Times New Roman" w:cs="Times New Roman"/>
          <w:i/>
        </w:rPr>
        <w:t>. «Просвещение»2019 г.</w:t>
      </w:r>
    </w:p>
    <w:p w:rsidR="002136FD" w:rsidRPr="005767F3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 </w:t>
      </w:r>
      <w:r w:rsidRPr="005767F3">
        <w:rPr>
          <w:rFonts w:ascii="Times New Roman" w:hAnsi="Times New Roman" w:cs="Times New Roman"/>
          <w:i/>
        </w:rPr>
        <w:t xml:space="preserve"> класс</w:t>
      </w:r>
    </w:p>
    <w:p w:rsidR="002136FD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7F3">
        <w:rPr>
          <w:rFonts w:ascii="Times New Roman" w:hAnsi="Times New Roman" w:cs="Times New Roman"/>
          <w:i/>
        </w:rPr>
        <w:t xml:space="preserve">Чтение </w:t>
      </w:r>
      <w:r>
        <w:rPr>
          <w:rFonts w:ascii="Times New Roman" w:hAnsi="Times New Roman" w:cs="Times New Roman"/>
          <w:i/>
        </w:rPr>
        <w:t>–</w:t>
      </w:r>
      <w:r w:rsidRPr="005767F3">
        <w:rPr>
          <w:rFonts w:ascii="Times New Roman" w:hAnsi="Times New Roman" w:cs="Times New Roman"/>
          <w:i/>
        </w:rPr>
        <w:t xml:space="preserve"> учебник</w:t>
      </w:r>
      <w:r>
        <w:rPr>
          <w:rFonts w:ascii="Times New Roman" w:hAnsi="Times New Roman" w:cs="Times New Roman"/>
          <w:i/>
        </w:rPr>
        <w:t xml:space="preserve"> для 2 класса (в 2-х частях); С.Ю. Ильина, А.К. Аксенова, Т.М. Головкина, М.И. </w:t>
      </w:r>
      <w:proofErr w:type="spellStart"/>
      <w:r>
        <w:rPr>
          <w:rFonts w:ascii="Times New Roman" w:hAnsi="Times New Roman" w:cs="Times New Roman"/>
          <w:i/>
        </w:rPr>
        <w:t>Шишкова</w:t>
      </w:r>
      <w:proofErr w:type="gramStart"/>
      <w:r>
        <w:rPr>
          <w:rFonts w:ascii="Times New Roman" w:hAnsi="Times New Roman" w:cs="Times New Roman"/>
          <w:i/>
        </w:rPr>
        <w:t>;-</w:t>
      </w:r>
      <w:proofErr w:type="gramEnd"/>
      <w:r>
        <w:rPr>
          <w:rFonts w:ascii="Times New Roman" w:hAnsi="Times New Roman" w:cs="Times New Roman"/>
          <w:i/>
        </w:rPr>
        <w:t>М</w:t>
      </w:r>
      <w:proofErr w:type="spellEnd"/>
      <w:r>
        <w:rPr>
          <w:rFonts w:ascii="Times New Roman" w:hAnsi="Times New Roman" w:cs="Times New Roman"/>
          <w:i/>
        </w:rPr>
        <w:t>. «Просвещение»2018 г.</w:t>
      </w:r>
    </w:p>
    <w:p w:rsidR="002136FD" w:rsidRPr="005767F3" w:rsidRDefault="002136FD" w:rsidP="002136F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5767F3">
        <w:rPr>
          <w:rFonts w:ascii="Times New Roman" w:hAnsi="Times New Roman" w:cs="Times New Roman"/>
          <w:i/>
        </w:rPr>
        <w:t xml:space="preserve"> класс</w:t>
      </w:r>
    </w:p>
    <w:p w:rsidR="003D2B3B" w:rsidRDefault="002136FD" w:rsidP="002136FD">
      <w:pPr>
        <w:spacing w:after="0" w:line="240" w:lineRule="auto"/>
        <w:jc w:val="both"/>
      </w:pPr>
      <w:r w:rsidRPr="005767F3">
        <w:rPr>
          <w:rFonts w:ascii="Times New Roman" w:hAnsi="Times New Roman" w:cs="Times New Roman"/>
          <w:i/>
        </w:rPr>
        <w:t xml:space="preserve">Чтение </w:t>
      </w:r>
      <w:r>
        <w:rPr>
          <w:rFonts w:ascii="Times New Roman" w:hAnsi="Times New Roman" w:cs="Times New Roman"/>
          <w:i/>
        </w:rPr>
        <w:t>–</w:t>
      </w:r>
      <w:r w:rsidRPr="005767F3">
        <w:rPr>
          <w:rFonts w:ascii="Times New Roman" w:hAnsi="Times New Roman" w:cs="Times New Roman"/>
          <w:i/>
        </w:rPr>
        <w:t xml:space="preserve"> учебник</w:t>
      </w:r>
      <w:r>
        <w:rPr>
          <w:rFonts w:ascii="Times New Roman" w:hAnsi="Times New Roman" w:cs="Times New Roman"/>
          <w:i/>
        </w:rPr>
        <w:t xml:space="preserve"> для 2 класса (в 2-х частях); С.Ю. Ильина, А.К. Аксенова, Т.М. Головкина, М.И. </w:t>
      </w:r>
      <w:proofErr w:type="spellStart"/>
      <w:r>
        <w:rPr>
          <w:rFonts w:ascii="Times New Roman" w:hAnsi="Times New Roman" w:cs="Times New Roman"/>
          <w:i/>
        </w:rPr>
        <w:t>Шишкова</w:t>
      </w:r>
      <w:proofErr w:type="gramStart"/>
      <w:r>
        <w:rPr>
          <w:rFonts w:ascii="Times New Roman" w:hAnsi="Times New Roman" w:cs="Times New Roman"/>
          <w:i/>
        </w:rPr>
        <w:t>;-</w:t>
      </w:r>
      <w:proofErr w:type="gramEnd"/>
      <w:r>
        <w:rPr>
          <w:rFonts w:ascii="Times New Roman" w:hAnsi="Times New Roman" w:cs="Times New Roman"/>
          <w:i/>
        </w:rPr>
        <w:t>М</w:t>
      </w:r>
      <w:proofErr w:type="spellEnd"/>
      <w:r>
        <w:rPr>
          <w:rFonts w:ascii="Times New Roman" w:hAnsi="Times New Roman" w:cs="Times New Roman"/>
          <w:i/>
        </w:rPr>
        <w:t>. «Просвещение»2019 г.</w:t>
      </w:r>
    </w:p>
    <w:sectPr w:rsidR="003D2B3B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2136FD"/>
    <w:rsid w:val="002F33E7"/>
    <w:rsid w:val="003D2B3B"/>
    <w:rsid w:val="005B71C9"/>
    <w:rsid w:val="00A064E3"/>
    <w:rsid w:val="00A67213"/>
    <w:rsid w:val="00B71C82"/>
    <w:rsid w:val="00E05FDF"/>
    <w:rsid w:val="00E125A5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2021-03-12T06:58:00Z</dcterms:created>
  <dcterms:modified xsi:type="dcterms:W3CDTF">2021-03-12T07:02:00Z</dcterms:modified>
</cp:coreProperties>
</file>